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1FC2A" w14:textId="0F10D17D" w:rsidR="0059363E" w:rsidRPr="00791306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Pr="00791306">
        <w:rPr>
          <w:rFonts w:asciiTheme="minorHAnsi" w:hAnsiTheme="minorHAnsi" w:cstheme="minorHAnsi"/>
          <w:sz w:val="22"/>
          <w:szCs w:val="22"/>
          <w:u w:val="single"/>
        </w:rPr>
        <w:t xml:space="preserve">Załącznik nr </w:t>
      </w:r>
      <w:r w:rsidR="00E35122">
        <w:rPr>
          <w:rFonts w:asciiTheme="minorHAnsi" w:hAnsiTheme="minorHAnsi" w:cstheme="minorHAnsi"/>
          <w:sz w:val="22"/>
          <w:szCs w:val="22"/>
          <w:u w:val="single"/>
        </w:rPr>
        <w:t>6</w:t>
      </w:r>
    </w:p>
    <w:p w14:paraId="5B664D59" w14:textId="77777777" w:rsidR="002B62E8" w:rsidRPr="00791306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503CFF8" w14:textId="5C8B56A7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="00AE6C10" w:rsidRPr="00791306">
        <w:rPr>
          <w:rFonts w:asciiTheme="minorHAnsi" w:hAnsiTheme="minorHAnsi" w:cstheme="minorHAnsi"/>
          <w:sz w:val="22"/>
          <w:szCs w:val="22"/>
        </w:rPr>
        <w:t xml:space="preserve">   </w:t>
      </w:r>
      <w:r w:rsidRPr="00791306">
        <w:rPr>
          <w:rFonts w:asciiTheme="minorHAnsi" w:hAnsiTheme="minorHAnsi" w:cstheme="minorHAnsi"/>
          <w:sz w:val="22"/>
          <w:szCs w:val="22"/>
        </w:rPr>
        <w:t xml:space="preserve"> </w:t>
      </w:r>
      <w:r w:rsidR="002B62E8" w:rsidRPr="00791306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791306">
        <w:rPr>
          <w:rFonts w:asciiTheme="minorHAnsi" w:hAnsiTheme="minorHAnsi" w:cstheme="minorHAnsi"/>
          <w:sz w:val="22"/>
          <w:szCs w:val="22"/>
        </w:rPr>
        <w:t xml:space="preserve">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>Umowa …………………</w:t>
      </w:r>
    </w:p>
    <w:p w14:paraId="4E4E2879" w14:textId="736D5C09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zawarta w dniu .....................2024 r. w ……………………………, pomiędzy: </w:t>
      </w:r>
    </w:p>
    <w:p w14:paraId="7D6C31D8" w14:textId="77777777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…………………………………………………………………………………..</w:t>
      </w:r>
    </w:p>
    <w:p w14:paraId="27737975" w14:textId="15E61BB3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reprezentowaną przez - …………………………..zwanego w dalszej części niniejszej umowy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 xml:space="preserve">„Zamawiającym”, </w:t>
      </w:r>
    </w:p>
    <w:p w14:paraId="14074CA2" w14:textId="77777777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a …………………………………………………………………. reprezentowaną przez zwanego w dalszej części umowy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 xml:space="preserve">„Wykonawcą” </w:t>
      </w:r>
    </w:p>
    <w:p w14:paraId="77138F22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wspólnie zwanymi dalej </w:t>
      </w:r>
      <w:r w:rsidRPr="00791306">
        <w:rPr>
          <w:rFonts w:asciiTheme="minorHAnsi" w:hAnsiTheme="minorHAnsi" w:cstheme="minorHAnsi"/>
          <w:b/>
          <w:bCs/>
          <w:sz w:val="22"/>
          <w:szCs w:val="22"/>
        </w:rPr>
        <w:t>„Stronami”</w:t>
      </w:r>
      <w:r w:rsidRPr="00791306">
        <w:rPr>
          <w:rFonts w:asciiTheme="minorHAnsi" w:hAnsiTheme="minorHAnsi" w:cstheme="minorHAnsi"/>
          <w:sz w:val="22"/>
          <w:szCs w:val="22"/>
        </w:rPr>
        <w:t xml:space="preserve">, o następującej treści: </w:t>
      </w:r>
    </w:p>
    <w:p w14:paraId="2DB46EC2" w14:textId="77777777" w:rsidR="00791306" w:rsidRPr="00791306" w:rsidRDefault="00791306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466F29A" w14:textId="12E81A46" w:rsidR="0059363E" w:rsidRPr="00791306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91306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7B886C95" w14:textId="63330C06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1. Strony oświadczają, że niniejsza umowa, została zawarta w wyniku przeprowadzonego postępowania na wybór wykonawcy. Zamawiający oświadcza, że przy wyborze Wykonawcy nie miały zastosowania przepisy ustawy Prawo Zamówień Publicznych z dnia 11 września 2019 r. (t. j. Dz. U. z 2023 r., poz. 1605). </w:t>
      </w:r>
    </w:p>
    <w:p w14:paraId="7BF5A497" w14:textId="513AFC41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2. Zamawiający oświadcza, iż zadanie, którego dotyczy umowa, realizowane jest w ramach projektu </w:t>
      </w:r>
      <w:r w:rsidR="009C707A" w:rsidRPr="00791306">
        <w:rPr>
          <w:rFonts w:asciiTheme="minorHAnsi" w:hAnsiTheme="minorHAnsi" w:cstheme="minorHAnsi"/>
          <w:sz w:val="22"/>
          <w:szCs w:val="22"/>
        </w:rPr>
        <w:t xml:space="preserve">pn. </w:t>
      </w:r>
      <w:r w:rsidR="009C707A" w:rsidRPr="00791306">
        <w:rPr>
          <w:rFonts w:asciiTheme="minorHAnsi" w:hAnsiTheme="minorHAnsi" w:cstheme="minorHAnsi"/>
          <w:sz w:val="22"/>
          <w:szCs w:val="22"/>
        </w:rPr>
        <w:t xml:space="preserve">Remont kościoła św. Apostołów Piotra i Pawła w Sułowie Wielkim - część </w:t>
      </w:r>
      <w:r w:rsidR="00EF193A" w:rsidRPr="00791306">
        <w:rPr>
          <w:rFonts w:asciiTheme="minorHAnsi" w:hAnsiTheme="minorHAnsi" w:cstheme="minorHAnsi"/>
          <w:sz w:val="22"/>
          <w:szCs w:val="22"/>
        </w:rPr>
        <w:t>3</w:t>
      </w:r>
      <w:r w:rsidR="009C707A" w:rsidRPr="00791306">
        <w:rPr>
          <w:rFonts w:asciiTheme="minorHAnsi" w:hAnsiTheme="minorHAnsi" w:cstheme="minorHAnsi"/>
          <w:sz w:val="22"/>
          <w:szCs w:val="22"/>
        </w:rPr>
        <w:t xml:space="preserve">, </w:t>
      </w:r>
      <w:r w:rsidRPr="00791306">
        <w:rPr>
          <w:rFonts w:asciiTheme="minorHAnsi" w:hAnsiTheme="minorHAnsi" w:cstheme="minorHAnsi"/>
          <w:sz w:val="22"/>
          <w:szCs w:val="22"/>
        </w:rPr>
        <w:t xml:space="preserve">dofinansowanego z </w:t>
      </w:r>
      <w:r w:rsidR="009C707A" w:rsidRPr="00791306">
        <w:rPr>
          <w:rFonts w:asciiTheme="minorHAnsi" w:hAnsiTheme="minorHAnsi" w:cstheme="minorHAnsi"/>
          <w:sz w:val="22"/>
          <w:szCs w:val="22"/>
        </w:rPr>
        <w:t>Programu Rządowy Fundusz Polski Ład: Program Odbudowy Zabytków</w:t>
      </w:r>
      <w:r w:rsidR="009C707A" w:rsidRPr="00791306">
        <w:rPr>
          <w:rFonts w:asciiTheme="minorHAnsi" w:hAnsiTheme="minorHAnsi" w:cstheme="minorHAnsi"/>
          <w:sz w:val="22"/>
          <w:szCs w:val="22"/>
        </w:rPr>
        <w:t>.</w:t>
      </w:r>
    </w:p>
    <w:p w14:paraId="3C75E379" w14:textId="3BBA7A61" w:rsidR="0059363E" w:rsidRPr="00791306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3. Zamawiający zleca wykonanie przedmiotu zamówienia Wykonawcy zgodnie z ofertą stanowiącą załącznik do niniejszej umowy. </w:t>
      </w:r>
    </w:p>
    <w:p w14:paraId="1C3EBF93" w14:textId="77777777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B8A45D7" w14:textId="235B0EAC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2</w:t>
      </w:r>
    </w:p>
    <w:p w14:paraId="02A655FA" w14:textId="5114774E" w:rsidR="00EF193A" w:rsidRPr="00791306" w:rsidRDefault="00EF193A" w:rsidP="00EF193A">
      <w:pPr>
        <w:pStyle w:val="Pawel"/>
        <w:tabs>
          <w:tab w:val="clear" w:pos="1134"/>
        </w:tabs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1.</w:t>
      </w:r>
      <w:r w:rsidRPr="00791306">
        <w:rPr>
          <w:rFonts w:asciiTheme="minorHAnsi" w:hAnsiTheme="minorHAnsi" w:cstheme="minorHAnsi"/>
          <w:sz w:val="22"/>
          <w:szCs w:val="22"/>
        </w:rPr>
        <w:t xml:space="preserve"> Zamawiający zleca, a Wykonawca zobowiązuje się pełnić obowiązki Inspektora nadzoru inwestorskiego w trakcie realizacji zadania pn. ……………………</w:t>
      </w:r>
    </w:p>
    <w:p w14:paraId="423CF784" w14:textId="70434ED3" w:rsidR="00EF193A" w:rsidRPr="00791306" w:rsidRDefault="00EF193A" w:rsidP="00EF193A">
      <w:pPr>
        <w:pStyle w:val="Pawel"/>
        <w:tabs>
          <w:tab w:val="clear" w:pos="1134"/>
        </w:tabs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2.</w:t>
      </w:r>
      <w:r w:rsidRPr="00791306">
        <w:rPr>
          <w:rFonts w:asciiTheme="minorHAnsi" w:hAnsiTheme="minorHAnsi" w:cstheme="minorHAnsi"/>
          <w:sz w:val="22"/>
          <w:szCs w:val="22"/>
        </w:rPr>
        <w:t xml:space="preserve">  Przewidywany termin realizacji do dnia: 15 listopada 2024 roku.</w:t>
      </w:r>
    </w:p>
    <w:p w14:paraId="37F0566D" w14:textId="77777777" w:rsidR="00EF193A" w:rsidRPr="00791306" w:rsidRDefault="00EF193A" w:rsidP="00EF193A">
      <w:pPr>
        <w:pStyle w:val="Pawel"/>
        <w:tabs>
          <w:tab w:val="clear" w:pos="1134"/>
        </w:tabs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Pr="00791306">
        <w:rPr>
          <w:rFonts w:asciiTheme="minorHAnsi" w:hAnsiTheme="minorHAnsi" w:cstheme="minorHAnsi"/>
          <w:sz w:val="22"/>
          <w:szCs w:val="22"/>
        </w:rPr>
        <w:t xml:space="preserve"> Zamawiający zastrzega, że w przypadku wydłużenia terminu realizacji nadzorowanego zadania, Inspektor nadzoru inwestorskiego zobowiązany będzie do wykonywania czynności</w:t>
      </w:r>
      <w:r w:rsidRPr="00791306">
        <w:rPr>
          <w:rFonts w:asciiTheme="minorHAnsi" w:hAnsiTheme="minorHAnsi" w:cstheme="minorHAnsi"/>
          <w:sz w:val="22"/>
          <w:szCs w:val="22"/>
        </w:rPr>
        <w:br/>
        <w:t>w ramach nadzoru, na warunkach określonych niniejszą umową, do czasu faktycznego zakończenia realizacji zadania.</w:t>
      </w:r>
    </w:p>
    <w:p w14:paraId="1A306B6B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bCs/>
          <w:sz w:val="22"/>
          <w:szCs w:val="22"/>
        </w:rPr>
        <w:t>4.</w:t>
      </w:r>
      <w:r w:rsidRPr="00791306">
        <w:rPr>
          <w:rFonts w:asciiTheme="minorHAnsi" w:hAnsiTheme="minorHAnsi" w:cstheme="minorHAnsi"/>
          <w:sz w:val="22"/>
          <w:szCs w:val="22"/>
        </w:rPr>
        <w:t xml:space="preserve"> Do obowiązków Inspektora nadzoru inwestorskiego należy w szczególności:</w:t>
      </w:r>
    </w:p>
    <w:p w14:paraId="4E9596DA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1) Wykonywanie wszystkich czynności przewidzianych dla inspektora nadzoru na mocy przepisów ustawy z dnia 07.07.1994 r. Prawo Budowlane (Dz. U. z 2023 r. poz. 682 ze zm.).</w:t>
      </w:r>
    </w:p>
    <w:p w14:paraId="5BC8FEC3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2) Reprezentowanie Zamawiającego na budowie przez sprawowanie kontroli prawidłowości robót budowlanych pod względem technicznym, zgodności z dokumentacją techniczną oraz przepisami, normami i zasadami wiedzy technicznej.</w:t>
      </w:r>
    </w:p>
    <w:p w14:paraId="48E26950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3) Nadzór i bieżąca kontrola postępu oraz jakości realizacji zadania oraz reprezentowanie interesów Zamawiającego podczas realizacji zadania, między innymi poprzez bieżącą kontrolę zgodności realizacji inwestycji z dokumentacją projektową, uzyskanymi pozwoleniami oraz przepisami prawa, obowiązującymi polskimi i europejskimi normami i zasadami sztuki i wiedzy technicznej.</w:t>
      </w:r>
    </w:p>
    <w:p w14:paraId="30EF002C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lastRenderedPageBreak/>
        <w:t>4) Zapoznanie się z treścią umów łączących Zamawiającego z podmiotami realizującymi proces budowy, celem właściwego reprezentowania interesów Zamawiającego przy wykonywaniu tych umów.</w:t>
      </w:r>
    </w:p>
    <w:p w14:paraId="5BE67738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5) Zapoznanie się z dokumentacją techniczną i wszelkimi decyzjami administracyjnymi związanymi z nadzorowaną inwestycją.</w:t>
      </w:r>
    </w:p>
    <w:p w14:paraId="33787404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6) Sprawdzanie jakości wykonywanych robót, wbudowanych wyrobów budowlanych,</w:t>
      </w:r>
      <w:r w:rsidRPr="00791306">
        <w:rPr>
          <w:rFonts w:asciiTheme="minorHAnsi" w:hAnsiTheme="minorHAnsi" w:cstheme="minorHAnsi"/>
          <w:sz w:val="22"/>
          <w:szCs w:val="22"/>
        </w:rPr>
        <w:br/>
        <w:t>a w szczególności zapobieganie zastosowaniu wyrobów i materiałów budowlanych wadliwych</w:t>
      </w:r>
      <w:r w:rsidRPr="00791306">
        <w:rPr>
          <w:rFonts w:asciiTheme="minorHAnsi" w:hAnsiTheme="minorHAnsi" w:cstheme="minorHAnsi"/>
          <w:sz w:val="22"/>
          <w:szCs w:val="22"/>
        </w:rPr>
        <w:br/>
        <w:t>i niedopuszczonych do stosowania w budownictwie.</w:t>
      </w:r>
    </w:p>
    <w:p w14:paraId="2F077AAC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7) Sprawdzanie i odbiory robót budowlanych ulegających zakryciu lub zanikających, uczestniczenie w próbach i odbiorach technicznych instalacji.</w:t>
      </w:r>
    </w:p>
    <w:p w14:paraId="4CF9DB52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8) Rozstrzyganie w porozumieniu z projektantem i kierownikiem robót, wątpliwości natury technicznej powstałych w toku wykonywania robót - po uzgodnieniu z Zamawiającym.</w:t>
      </w:r>
    </w:p>
    <w:p w14:paraId="285FB387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9) Sprawdzenie kompletności przedstawionych przez Wykonawcę robót budowlanych dokumentów i zaświadczeń niezbędnych do przeprowadzenia odbiorów oraz na żądanie inwestora, kontrolowanie rozliczeń budowy.</w:t>
      </w:r>
    </w:p>
    <w:p w14:paraId="7A771A9B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10) Udział w odbiorach robót.</w:t>
      </w:r>
    </w:p>
    <w:p w14:paraId="4644A0F9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11) Weryfikacja rozliczeń finansowych Wykonawcy.</w:t>
      </w:r>
    </w:p>
    <w:p w14:paraId="51E04341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12) Egzekwowanie od Wykonawcy robót budowlanych prawidłowego i terminowego wykonania przedmiotu umowy.</w:t>
      </w:r>
    </w:p>
    <w:p w14:paraId="2380E371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13) Informowanie Zamawiającego o postępach robót budowlanych i wszelkich okolicznościach, które mogą mieć wpływ na wydłużenie terminu realizacji inwestycji, konieczności wprowadzenia robót zamiennych lub dodatkowych.</w:t>
      </w:r>
    </w:p>
    <w:p w14:paraId="22A21CD3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14) Informowanie o zauważonych nieprawidłowościach dotyczących przestrzegania na budowie przepisów przeciwpożarowych, bezpieczeństwa i higieny pracy itp.</w:t>
      </w:r>
    </w:p>
    <w:p w14:paraId="40389C06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15) Uczestniczenia w naradach koordynacyjnych w terminach zależnych od potrzeb i postępu robót.</w:t>
      </w:r>
    </w:p>
    <w:p w14:paraId="56C6760F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16) Uczestniczenie w kontrolach przeprowadzanych przez Nadzór Budowlany i inne organy uprawnione do kontroli oraz sprawdzanie realizacji ustaleń i decyzji podjętych podczas tych kontroli (jeśli takie wystąpią).</w:t>
      </w:r>
    </w:p>
    <w:p w14:paraId="16ABFC29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17) Traktowania informacji uzyskanych od Zamawiającego jako poufnych.</w:t>
      </w:r>
    </w:p>
    <w:p w14:paraId="5EF57B26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18) Stałych konsultacji i doradztwa na rzecz Zamawiającego.</w:t>
      </w:r>
    </w:p>
    <w:p w14:paraId="0A823ADF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19)  W  przypadku robót, które nie są objęte dokumentacją projektową lub zmian sugerowanych przez wykonawcę, uzgodnienie z Zamawiającym procedury postępowania lub informowania</w:t>
      </w:r>
      <w:r w:rsidRPr="00791306">
        <w:rPr>
          <w:rFonts w:asciiTheme="minorHAnsi" w:hAnsiTheme="minorHAnsi" w:cstheme="minorHAnsi"/>
          <w:sz w:val="22"/>
          <w:szCs w:val="22"/>
        </w:rPr>
        <w:br/>
        <w:t xml:space="preserve">o odrzuceniu sugerowanych zmian, przy czym podmiot pełniący nadzór inwestorski nie jest władny, </w:t>
      </w:r>
      <w:r w:rsidRPr="00791306">
        <w:rPr>
          <w:rFonts w:asciiTheme="minorHAnsi" w:hAnsiTheme="minorHAnsi" w:cstheme="minorHAnsi"/>
          <w:sz w:val="22"/>
          <w:szCs w:val="22"/>
        </w:rPr>
        <w:lastRenderedPageBreak/>
        <w:t>bez uprzedniej konsultacji z Zamawiającym, odrzucać, zatwierdzać dodatkowe roboty lub zmiany, które pociągną za sobą zmiany finansowe zadania oraz zmiany w przedmiocie kontraktu budowlanego.</w:t>
      </w:r>
    </w:p>
    <w:p w14:paraId="41193D3A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20)  Ocena i weryfikacja propozycji robót dodatkowych lub zamiennych zgłaszanych przez wykonawcę, w tym przygotowanie kosztorysów, przedmiarów i uzyskanie wymaganych uzgodnień.</w:t>
      </w:r>
    </w:p>
    <w:p w14:paraId="004EA71A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21)  Wstrzymanie dalszych robót budowlanych w przypadku, gdyby ich kontynuacja mogła wywołać zagrożenie lub spowodowałaby niedopuszczalną niezgodność z dokumentacją projektową.</w:t>
      </w:r>
    </w:p>
    <w:p w14:paraId="646D396E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22)  Żądanie od kierownika budowy lub kierownika robót, dokonania poprawek bądź ponownego wykonania wadliwie wykonanych robót.</w:t>
      </w:r>
    </w:p>
    <w:p w14:paraId="4D411883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23)  Potwierdzanie faktycznie wykonanych robót i przygotowanie inwestycji do odbioru końcowego.</w:t>
      </w:r>
    </w:p>
    <w:p w14:paraId="3C3659B8" w14:textId="6133E6EB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24)  Udzielenie Zamawiającemu wszelkiej merytorycznej pomocy w trakcie w/w kontroli oraz</w:t>
      </w:r>
      <w:r w:rsidRPr="00791306">
        <w:rPr>
          <w:rFonts w:asciiTheme="minorHAnsi" w:hAnsiTheme="minorHAnsi" w:cstheme="minorHAnsi"/>
          <w:sz w:val="22"/>
          <w:szCs w:val="22"/>
        </w:rPr>
        <w:br/>
        <w:t>w związku z przygotowaniem odpowiedzi na informację pokontrolną, a także na etapie wdrażania zaleceń pokontrolnych, których zakres dotyczy realizowanych robót w ramach inwestycji.</w:t>
      </w:r>
    </w:p>
    <w:p w14:paraId="5AA46C07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</w:p>
    <w:p w14:paraId="0C1CB686" w14:textId="77777777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2</w:t>
      </w:r>
    </w:p>
    <w:p w14:paraId="5F110B3F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Wykonawca oświadcza, że posiada wymagane </w:t>
      </w:r>
      <w:r w:rsidRPr="00791306">
        <w:rPr>
          <w:rFonts w:asciiTheme="minorHAnsi" w:hAnsiTheme="minorHAnsi" w:cstheme="minorHAnsi"/>
          <w:sz w:val="22"/>
          <w:szCs w:val="22"/>
        </w:rPr>
        <w:t>uprawnienia budowlane do kierowania robotami budowlanymi w specjalności konstrukcyjno-budowlanej bez ograniczeń (kierownik budowy), o których mowa w ustawie z dnia 7 lipca 1994 r. Prawo budowlane (</w:t>
      </w:r>
      <w:proofErr w:type="spellStart"/>
      <w:r w:rsidRPr="00791306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791306">
        <w:rPr>
          <w:rFonts w:asciiTheme="minorHAnsi" w:hAnsiTheme="minorHAnsi" w:cstheme="minorHAnsi"/>
          <w:sz w:val="22"/>
          <w:szCs w:val="22"/>
        </w:rPr>
        <w:t>. Dz. U. z 2023 r., poz. 682 ze zm.) lub odpowiadające im ważne uprawnienia budowlane, które zostały wydane na podstawie wcześniej obowiązujących przepisów oraz kwalifikacje i doświadczenie, o których mowa w art. 37c ustawy z dnia 23 lipca 2003 r. o ochronie zabytków i opiece nad zabytkami (</w:t>
      </w:r>
      <w:proofErr w:type="spellStart"/>
      <w:r w:rsidRPr="00791306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791306">
        <w:rPr>
          <w:rFonts w:asciiTheme="minorHAnsi" w:hAnsiTheme="minorHAnsi" w:cstheme="minorHAnsi"/>
          <w:sz w:val="22"/>
          <w:szCs w:val="22"/>
        </w:rPr>
        <w:t>. Dz. U. z 2022 r., poz. 840 ze zm.).</w:t>
      </w:r>
    </w:p>
    <w:p w14:paraId="4492DB84" w14:textId="2BE951D2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Obowiązki inspektora nadzoru prowadzić będzie nw. osoba:</w:t>
      </w:r>
    </w:p>
    <w:p w14:paraId="75E00DCE" w14:textId="239A698E" w:rsidR="00EF193A" w:rsidRPr="00791306" w:rsidRDefault="00791306" w:rsidP="00791306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b/>
          <w:i/>
          <w:sz w:val="22"/>
          <w:szCs w:val="22"/>
        </w:rPr>
        <w:t>……………………………………………</w:t>
      </w:r>
    </w:p>
    <w:p w14:paraId="2F7E7D97" w14:textId="77777777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3</w:t>
      </w:r>
    </w:p>
    <w:p w14:paraId="22A4D71C" w14:textId="77777777" w:rsidR="00EF193A" w:rsidRPr="00791306" w:rsidRDefault="00EF193A" w:rsidP="00EF193A">
      <w:p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Obowiązki Wykonawcy jako inspektora nadzoru rozpoczynają się z dniem podpisania niniejszej umowy, a wygasają po dokonaniu przez inwestora odbioru robót.</w:t>
      </w:r>
    </w:p>
    <w:p w14:paraId="28DD0B10" w14:textId="77777777" w:rsidR="00EF193A" w:rsidRPr="00791306" w:rsidRDefault="00EF193A" w:rsidP="00EF193A">
      <w:pPr>
        <w:rPr>
          <w:rFonts w:asciiTheme="minorHAnsi" w:hAnsiTheme="minorHAnsi" w:cstheme="minorHAnsi"/>
          <w:b/>
          <w:sz w:val="22"/>
          <w:szCs w:val="22"/>
        </w:rPr>
      </w:pPr>
    </w:p>
    <w:p w14:paraId="42FE4000" w14:textId="77777777" w:rsidR="00EF193A" w:rsidRPr="00791306" w:rsidRDefault="00EF193A" w:rsidP="00EF193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4</w:t>
      </w:r>
    </w:p>
    <w:p w14:paraId="7161C427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Pr="00E35122">
        <w:rPr>
          <w:rFonts w:asciiTheme="minorHAnsi" w:hAnsiTheme="minorHAnsi" w:cstheme="minorHAnsi"/>
          <w:sz w:val="22"/>
          <w:szCs w:val="22"/>
        </w:rPr>
        <w:t xml:space="preserve"> Wynagrodzenie ustala się na kwotę: ....................... zł brutto, słownie: .............................</w:t>
      </w:r>
    </w:p>
    <w:p w14:paraId="4EAF0F24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2.</w:t>
      </w:r>
      <w:r w:rsidRPr="00E35122">
        <w:rPr>
          <w:rFonts w:asciiTheme="minorHAnsi" w:hAnsiTheme="minorHAnsi" w:cstheme="minorHAnsi"/>
          <w:sz w:val="22"/>
          <w:szCs w:val="22"/>
        </w:rPr>
        <w:t xml:space="preserve"> Wykonawca wystawi fakturę zgodnie z poniższymi danymi: ......................................</w:t>
      </w:r>
    </w:p>
    <w:p w14:paraId="2CE4C566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Pr="00E35122">
        <w:rPr>
          <w:rFonts w:asciiTheme="minorHAnsi" w:hAnsiTheme="minorHAnsi" w:cstheme="minorHAnsi"/>
          <w:sz w:val="22"/>
          <w:szCs w:val="22"/>
        </w:rPr>
        <w:t xml:space="preserve"> W celu zapewnienia zgodności zasad wypłaty wynagrodzenia Wykonawcy z zasadami wynikającymi z Programu ustala się następujące warunki wypłaty wynagrodzenia: </w:t>
      </w:r>
    </w:p>
    <w:p w14:paraId="5F75B46B" w14:textId="77777777" w:rsidR="00E35122" w:rsidRPr="00E35122" w:rsidRDefault="00E35122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E35122">
        <w:rPr>
          <w:rFonts w:asciiTheme="minorHAnsi" w:hAnsiTheme="minorHAnsi" w:cstheme="minorHAnsi"/>
          <w:sz w:val="22"/>
          <w:szCs w:val="22"/>
        </w:rPr>
        <w:t>a) wkład własny Zamawiającego – na podstawie faktury częściowej po wykonaniu m. in. 50% nadzorowanych robót – faktura częściowa,</w:t>
      </w:r>
    </w:p>
    <w:p w14:paraId="2EEA1C03" w14:textId="419748F5" w:rsidR="00EF193A" w:rsidRPr="00791306" w:rsidRDefault="00E35122" w:rsidP="00E35122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E35122">
        <w:rPr>
          <w:rFonts w:asciiTheme="minorHAnsi" w:hAnsiTheme="minorHAnsi" w:cstheme="minorHAnsi"/>
          <w:sz w:val="22"/>
          <w:szCs w:val="22"/>
        </w:rPr>
        <w:lastRenderedPageBreak/>
        <w:t>b) druga transza wynagrodzenia w wysokości pozostałej do zapłaty kwoty wynagrodzenia, z uwzględnieniem sumy wypłaconej wcześniej kwoty wynagrodzenia - faktura końcowa - płatność jednorazowa.</w:t>
      </w:r>
    </w:p>
    <w:p w14:paraId="79199082" w14:textId="4E9CC30F" w:rsidR="00EF193A" w:rsidRPr="00791306" w:rsidRDefault="00E35122" w:rsidP="00E35122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E35122">
        <w:rPr>
          <w:rFonts w:asciiTheme="minorHAnsi" w:hAnsiTheme="minorHAnsi" w:cstheme="minorHAnsi"/>
          <w:b/>
          <w:bCs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F193A" w:rsidRPr="00791306">
        <w:rPr>
          <w:rFonts w:asciiTheme="minorHAnsi" w:hAnsiTheme="minorHAnsi" w:cstheme="minorHAnsi"/>
          <w:sz w:val="22"/>
          <w:szCs w:val="22"/>
        </w:rPr>
        <w:t xml:space="preserve">Zamawiający ureguluje należności w terminie do </w:t>
      </w:r>
      <w:r>
        <w:rPr>
          <w:rFonts w:asciiTheme="minorHAnsi" w:hAnsiTheme="minorHAnsi" w:cstheme="minorHAnsi"/>
          <w:sz w:val="22"/>
          <w:szCs w:val="22"/>
        </w:rPr>
        <w:t xml:space="preserve">30 </w:t>
      </w:r>
      <w:r w:rsidR="00EF193A" w:rsidRPr="00791306">
        <w:rPr>
          <w:rFonts w:asciiTheme="minorHAnsi" w:hAnsiTheme="minorHAnsi" w:cstheme="minorHAnsi"/>
          <w:sz w:val="22"/>
          <w:szCs w:val="22"/>
        </w:rPr>
        <w:t>dni przelewem na konto Wykonawcy po dostarczeniu rachunku.</w:t>
      </w:r>
    </w:p>
    <w:p w14:paraId="64C9CAAD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5</w:t>
      </w:r>
    </w:p>
    <w:p w14:paraId="2C714E01" w14:textId="77777777" w:rsidR="00EF193A" w:rsidRPr="00791306" w:rsidRDefault="00EF193A" w:rsidP="00EF193A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Z tytułu niewykonania lub nienależytego wykonania obowiązków wynikających z umowy Wykonawca zapłaci karę umowną w wysokości 0,5% wartości umowy za każdy przypadek niewykonania lub nienależytego wykonania obowiązków wynikających z umowy.</w:t>
      </w:r>
    </w:p>
    <w:p w14:paraId="11CA3935" w14:textId="77777777" w:rsidR="00EF193A" w:rsidRPr="00791306" w:rsidRDefault="00EF193A" w:rsidP="00EF193A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Z tytułu odstąpienia od umowy z winy Wykonawcy zapłaci on karę umowną  w wysokości 10% wartości umowy.</w:t>
      </w:r>
    </w:p>
    <w:p w14:paraId="16016C9D" w14:textId="77777777" w:rsidR="00EF193A" w:rsidRPr="00791306" w:rsidRDefault="00EF193A" w:rsidP="00EF193A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Z tytułu odstąpienia od umowy z winy Zamawiającego zapłaci on karę umowną  w wysokości 10% wartości umowy.</w:t>
      </w:r>
    </w:p>
    <w:p w14:paraId="42F84C25" w14:textId="47A713F0" w:rsidR="00EF193A" w:rsidRPr="00E35122" w:rsidRDefault="00EF193A" w:rsidP="00E3512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Strony zastrzegają sobie możliwość dochodzenia odszkodowania uzupełniającego, przekraczającego wysokość kar umownych.</w:t>
      </w:r>
    </w:p>
    <w:p w14:paraId="4A8E0759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6</w:t>
      </w:r>
    </w:p>
    <w:p w14:paraId="7745378C" w14:textId="6FB4C835" w:rsidR="00EF193A" w:rsidRPr="00E35122" w:rsidRDefault="00EF193A" w:rsidP="00EF193A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W sprawach nieuregulowanych niniejszą umową zastosowanie mają przepisy Kodeksu Cywilnego. </w:t>
      </w:r>
    </w:p>
    <w:p w14:paraId="3570E26E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7</w:t>
      </w:r>
    </w:p>
    <w:p w14:paraId="3B120FF4" w14:textId="05719A49" w:rsidR="00EF193A" w:rsidRPr="00791306" w:rsidRDefault="00EF193A" w:rsidP="00EF193A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Wszelkie zmiany umowy wymagają formy pisemnej pod rygorem nieważności.</w:t>
      </w:r>
    </w:p>
    <w:p w14:paraId="3EFADEAE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8</w:t>
      </w:r>
    </w:p>
    <w:p w14:paraId="087BDFB4" w14:textId="72388DE6" w:rsidR="00EF193A" w:rsidRPr="00791306" w:rsidRDefault="00EF193A" w:rsidP="00EF193A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Sprawy sporne, których strony nie będą w stanie załatwić we własnym zakresie rozstrzygać będzie właściwy Sąd.</w:t>
      </w:r>
    </w:p>
    <w:p w14:paraId="1341AA40" w14:textId="77777777" w:rsidR="00EF193A" w:rsidRPr="00791306" w:rsidRDefault="00EF193A" w:rsidP="00EF193A">
      <w:pPr>
        <w:pStyle w:val="Tekstpodstawowy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1306">
        <w:rPr>
          <w:rFonts w:asciiTheme="minorHAnsi" w:hAnsiTheme="minorHAnsi" w:cstheme="minorHAnsi"/>
          <w:b/>
          <w:sz w:val="22"/>
          <w:szCs w:val="22"/>
        </w:rPr>
        <w:t>§ 9</w:t>
      </w:r>
    </w:p>
    <w:p w14:paraId="73A6C091" w14:textId="134163C2" w:rsidR="00EF193A" w:rsidRPr="00791306" w:rsidRDefault="00EF193A" w:rsidP="00E35122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>Umowę sporządzono w 3 jednobrzmiących egzemplarzach, 2 egz. dla Zamawiającego,</w:t>
      </w:r>
      <w:r w:rsidRPr="00791306">
        <w:rPr>
          <w:rFonts w:asciiTheme="minorHAnsi" w:hAnsiTheme="minorHAnsi" w:cstheme="minorHAnsi"/>
          <w:sz w:val="22"/>
          <w:szCs w:val="22"/>
        </w:rPr>
        <w:br/>
        <w:t>a 1 egz. Dla Wykonawcy.</w:t>
      </w:r>
    </w:p>
    <w:p w14:paraId="45155DF1" w14:textId="77777777" w:rsidR="00EF193A" w:rsidRDefault="00EF193A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98BE90C" w14:textId="77777777" w:rsidR="00E35122" w:rsidRPr="00791306" w:rsidRDefault="00E35122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83F45A" w14:textId="77777777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825A7" w14:textId="09736ACC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        ZAMAWIAJĄCY:                                                                         WYKONAWCA: </w:t>
      </w:r>
    </w:p>
    <w:p w14:paraId="0FE7E5F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CF534AE" w14:textId="77777777" w:rsidR="00E35122" w:rsidRDefault="00E35122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2868C27" w14:textId="77777777" w:rsidR="00E35122" w:rsidRPr="00791306" w:rsidRDefault="00E35122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E00EEB5" w14:textId="77777777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AA7EE03" w14:textId="3B083AC4" w:rsidR="005A6C4D" w:rsidRPr="00791306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791306">
        <w:rPr>
          <w:rFonts w:asciiTheme="minorHAnsi" w:hAnsiTheme="minorHAnsi" w:cstheme="minorHAnsi"/>
          <w:sz w:val="22"/>
          <w:szCs w:val="22"/>
        </w:rPr>
        <w:t xml:space="preserve">                    …………………………………………                                               ……………………………………………</w:t>
      </w:r>
    </w:p>
    <w:p w14:paraId="744CACD9" w14:textId="1300C5B1" w:rsidR="005A6C4D" w:rsidRPr="005A6C4D" w:rsidRDefault="005A6C4D" w:rsidP="005A6C4D">
      <w:pPr>
        <w:spacing w:line="240" w:lineRule="auto"/>
        <w:rPr>
          <w:rFonts w:cstheme="minorHAnsi"/>
        </w:rPr>
      </w:pPr>
    </w:p>
    <w:sectPr w:rsidR="005A6C4D" w:rsidRPr="005A6C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B2E7C" w14:textId="77777777" w:rsidR="00422F3D" w:rsidRDefault="00422F3D" w:rsidP="00AE6C10">
      <w:pPr>
        <w:spacing w:line="240" w:lineRule="auto"/>
      </w:pPr>
      <w:r>
        <w:separator/>
      </w:r>
    </w:p>
  </w:endnote>
  <w:endnote w:type="continuationSeparator" w:id="0">
    <w:p w14:paraId="24E7B33F" w14:textId="77777777" w:rsidR="00422F3D" w:rsidRDefault="00422F3D" w:rsidP="00AE6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F7D5F1" w14:textId="77777777" w:rsidR="00422F3D" w:rsidRDefault="00422F3D" w:rsidP="00AE6C10">
      <w:pPr>
        <w:spacing w:line="240" w:lineRule="auto"/>
      </w:pPr>
      <w:r>
        <w:separator/>
      </w:r>
    </w:p>
  </w:footnote>
  <w:footnote w:type="continuationSeparator" w:id="0">
    <w:p w14:paraId="2301A813" w14:textId="77777777" w:rsidR="00422F3D" w:rsidRDefault="00422F3D" w:rsidP="00AE6C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7347F" w14:textId="4F1E1E23" w:rsidR="00AE6C10" w:rsidRPr="00AE6C10" w:rsidRDefault="00AE6C10" w:rsidP="00AE6C10">
    <w:pPr>
      <w:pStyle w:val="Nagwek"/>
    </w:pPr>
    <w:r>
      <w:rPr>
        <w:noProof/>
      </w:rPr>
      <w:drawing>
        <wp:inline distT="0" distB="0" distL="0" distR="0" wp14:anchorId="27CA2227" wp14:editId="108CE858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770539" wp14:editId="6C1C3BBF">
          <wp:extent cx="1114425" cy="819150"/>
          <wp:effectExtent l="0" t="0" r="9525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2" cy="8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4561F"/>
    <w:multiLevelType w:val="singleLevel"/>
    <w:tmpl w:val="78689D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sz w:val="24"/>
      </w:rPr>
    </w:lvl>
  </w:abstractNum>
  <w:abstractNum w:abstractNumId="1" w15:restartNumberingAfterBreak="0">
    <w:nsid w:val="146C335E"/>
    <w:multiLevelType w:val="singleLevel"/>
    <w:tmpl w:val="92A67D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 w15:restartNumberingAfterBreak="0">
    <w:nsid w:val="1A281BE4"/>
    <w:multiLevelType w:val="hybridMultilevel"/>
    <w:tmpl w:val="FBA0E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005FA"/>
    <w:multiLevelType w:val="singleLevel"/>
    <w:tmpl w:val="FEDE2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74CA3441"/>
    <w:multiLevelType w:val="hybridMultilevel"/>
    <w:tmpl w:val="2E72412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031925">
    <w:abstractNumId w:val="2"/>
  </w:num>
  <w:num w:numId="2" w16cid:durableId="1606427928">
    <w:abstractNumId w:val="3"/>
  </w:num>
  <w:num w:numId="3" w16cid:durableId="1109272654">
    <w:abstractNumId w:val="0"/>
  </w:num>
  <w:num w:numId="4" w16cid:durableId="3942778">
    <w:abstractNumId w:val="1"/>
  </w:num>
  <w:num w:numId="5" w16cid:durableId="1749156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23"/>
    <w:rsid w:val="00117DB4"/>
    <w:rsid w:val="002B62E8"/>
    <w:rsid w:val="00314128"/>
    <w:rsid w:val="00417601"/>
    <w:rsid w:val="00417842"/>
    <w:rsid w:val="00422F3D"/>
    <w:rsid w:val="00445BEC"/>
    <w:rsid w:val="0059363E"/>
    <w:rsid w:val="005A6C4D"/>
    <w:rsid w:val="00791306"/>
    <w:rsid w:val="007A27CC"/>
    <w:rsid w:val="009C707A"/>
    <w:rsid w:val="00AE6C10"/>
    <w:rsid w:val="00E35122"/>
    <w:rsid w:val="00E80B74"/>
    <w:rsid w:val="00EF193A"/>
    <w:rsid w:val="00FA7623"/>
    <w:rsid w:val="00FF3BD6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F47E7"/>
  <w15:chartTrackingRefBased/>
  <w15:docId w15:val="{44C42244-7D0C-473B-9C4A-29C63626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193A"/>
    <w:pPr>
      <w:spacing w:after="0" w:line="360" w:lineRule="auto"/>
      <w:jc w:val="both"/>
    </w:pPr>
    <w:rPr>
      <w:rFonts w:ascii="Arial" w:eastAsia="Times New Roman" w:hAnsi="Arial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936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6C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6C1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6C10"/>
  </w:style>
  <w:style w:type="paragraph" w:styleId="Stopka">
    <w:name w:val="footer"/>
    <w:basedOn w:val="Normalny"/>
    <w:link w:val="StopkaZnak"/>
    <w:uiPriority w:val="99"/>
    <w:unhideWhenUsed/>
    <w:rsid w:val="00AE6C1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6C10"/>
  </w:style>
  <w:style w:type="paragraph" w:customStyle="1" w:styleId="Pawel">
    <w:name w:val="Pawel"/>
    <w:basedOn w:val="Normalny"/>
    <w:rsid w:val="00EF193A"/>
    <w:pPr>
      <w:tabs>
        <w:tab w:val="left" w:pos="1134"/>
      </w:tabs>
    </w:pPr>
    <w:rPr>
      <w:rFonts w:ascii="Times New Roman" w:hAnsi="Times New Roman"/>
      <w:sz w:val="28"/>
    </w:rPr>
  </w:style>
  <w:style w:type="paragraph" w:styleId="Tekstpodstawowy">
    <w:name w:val="Body Text"/>
    <w:basedOn w:val="Normalny"/>
    <w:link w:val="TekstpodstawowyZnak"/>
    <w:semiHidden/>
    <w:rsid w:val="00EF193A"/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F193A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1252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Pawliczak</dc:creator>
  <cp:keywords/>
  <dc:description/>
  <cp:lastModifiedBy>Karol Lagocki</cp:lastModifiedBy>
  <cp:revision>3</cp:revision>
  <dcterms:created xsi:type="dcterms:W3CDTF">2024-05-28T07:58:00Z</dcterms:created>
  <dcterms:modified xsi:type="dcterms:W3CDTF">2024-05-28T08:09:00Z</dcterms:modified>
</cp:coreProperties>
</file>